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CE" w:rsidRPr="00F52587" w:rsidRDefault="00DD45CE" w:rsidP="00DD45CE">
      <w:pPr>
        <w:jc w:val="center"/>
        <w:rPr>
          <w:rFonts w:ascii="Arial Rounded MT Bold" w:hAnsi="Arial Rounded MT Bold" w:cs="Arial"/>
          <w:b/>
          <w:sz w:val="80"/>
          <w:szCs w:val="8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4EDD8E77" wp14:editId="24AF5734">
            <wp:simplePos x="0" y="0"/>
            <wp:positionH relativeFrom="column">
              <wp:posOffset>7932592</wp:posOffset>
            </wp:positionH>
            <wp:positionV relativeFrom="paragraph">
              <wp:posOffset>-226695</wp:posOffset>
            </wp:positionV>
            <wp:extent cx="1162050" cy="105250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odie with grad caps all around him1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52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7846790" wp14:editId="6D85C7EA">
            <wp:simplePos x="0" y="0"/>
            <wp:positionH relativeFrom="column">
              <wp:posOffset>459105</wp:posOffset>
            </wp:positionH>
            <wp:positionV relativeFrom="paragraph">
              <wp:posOffset>-226695</wp:posOffset>
            </wp:positionV>
            <wp:extent cx="1162050" cy="105250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odie with grad caps all around him1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52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587">
        <w:rPr>
          <w:rFonts w:ascii="Arial Rounded MT Bold" w:hAnsi="Arial Rounded MT Bold" w:cs="Arial"/>
          <w:b/>
          <w:sz w:val="80"/>
          <w:szCs w:val="80"/>
        </w:rPr>
        <w:t>Restroom Expectations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4872"/>
        <w:gridCol w:w="4872"/>
      </w:tblGrid>
      <w:tr w:rsidR="00DD45CE" w:rsidRPr="00F52587" w:rsidTr="005840E9">
        <w:tc>
          <w:tcPr>
            <w:tcW w:w="4872" w:type="dxa"/>
            <w:vAlign w:val="center"/>
          </w:tcPr>
          <w:p w:rsidR="00DD45CE" w:rsidRPr="00F52587" w:rsidRDefault="00DD45CE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Be</w:t>
            </w:r>
          </w:p>
          <w:p w:rsidR="00DD45CE" w:rsidRPr="00F52587" w:rsidRDefault="00DD45CE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Respectful</w:t>
            </w:r>
          </w:p>
        </w:tc>
        <w:tc>
          <w:tcPr>
            <w:tcW w:w="4872" w:type="dxa"/>
            <w:vAlign w:val="center"/>
          </w:tcPr>
          <w:p w:rsidR="00DD45CE" w:rsidRPr="00F52587" w:rsidRDefault="00DD45CE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Be</w:t>
            </w:r>
          </w:p>
          <w:p w:rsidR="00DD45CE" w:rsidRPr="00F52587" w:rsidRDefault="00DD45CE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Responsible</w:t>
            </w:r>
          </w:p>
        </w:tc>
        <w:tc>
          <w:tcPr>
            <w:tcW w:w="4872" w:type="dxa"/>
            <w:vAlign w:val="center"/>
          </w:tcPr>
          <w:p w:rsidR="00DD45CE" w:rsidRPr="00F52587" w:rsidRDefault="00DD45CE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Be</w:t>
            </w:r>
          </w:p>
          <w:p w:rsidR="00DD45CE" w:rsidRPr="00F52587" w:rsidRDefault="00DD45CE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Safe</w:t>
            </w:r>
          </w:p>
        </w:tc>
      </w:tr>
      <w:tr w:rsidR="00DD45CE" w:rsidRPr="00F52587" w:rsidTr="005840E9">
        <w:tc>
          <w:tcPr>
            <w:tcW w:w="4872" w:type="dxa"/>
            <w:vAlign w:val="center"/>
          </w:tcPr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</w:p>
          <w:p w:rsidR="00DD45CE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 xml:space="preserve">Give people privacy; </w:t>
            </w:r>
          </w:p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Wait your turn</w:t>
            </w:r>
          </w:p>
          <w:p w:rsidR="00DD45CE" w:rsidRPr="00F52587" w:rsidRDefault="00DD45CE" w:rsidP="005840E9">
            <w:pPr>
              <w:contextualSpacing/>
              <w:rPr>
                <w:rFonts w:ascii="Arial Rounded MT Bold" w:hAnsi="Arial Rounded MT Bold" w:cs="Arial"/>
                <w:sz w:val="48"/>
                <w:szCs w:val="36"/>
              </w:rPr>
            </w:pPr>
          </w:p>
        </w:tc>
        <w:tc>
          <w:tcPr>
            <w:tcW w:w="4872" w:type="dxa"/>
            <w:vAlign w:val="center"/>
          </w:tcPr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Flush toilets and wash your hands</w:t>
            </w:r>
          </w:p>
        </w:tc>
        <w:tc>
          <w:tcPr>
            <w:tcW w:w="4872" w:type="dxa"/>
            <w:vAlign w:val="center"/>
          </w:tcPr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Walk to and from restroom</w:t>
            </w:r>
          </w:p>
        </w:tc>
      </w:tr>
      <w:tr w:rsidR="00DD45CE" w:rsidRPr="00F52587" w:rsidTr="005840E9">
        <w:tc>
          <w:tcPr>
            <w:tcW w:w="4872" w:type="dxa"/>
            <w:vAlign w:val="center"/>
          </w:tcPr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</w:p>
          <w:p w:rsidR="00DD45CE" w:rsidRPr="00F52587" w:rsidRDefault="00DD45CE" w:rsidP="005840E9">
            <w:pPr>
              <w:contextualSpacing/>
              <w:rPr>
                <w:rFonts w:ascii="Arial Rounded MT Bold" w:hAnsi="Arial Rounded MT Bold" w:cs="Arial"/>
                <w:sz w:val="40"/>
                <w:szCs w:val="40"/>
              </w:rPr>
            </w:pPr>
            <w:r w:rsidRPr="00F52587">
              <w:rPr>
                <w:rFonts w:ascii="Arial Rounded MT Bold" w:hAnsi="Arial Rounded MT Bold" w:cs="Arial"/>
                <w:sz w:val="40"/>
                <w:szCs w:val="40"/>
              </w:rPr>
              <w:t>Use quiet voices and use equipment appropriately</w:t>
            </w:r>
          </w:p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</w:p>
        </w:tc>
        <w:tc>
          <w:tcPr>
            <w:tcW w:w="4872" w:type="dxa"/>
            <w:vAlign w:val="center"/>
          </w:tcPr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Use only what you need (paper &amp; soap)</w:t>
            </w:r>
          </w:p>
        </w:tc>
        <w:tc>
          <w:tcPr>
            <w:tcW w:w="4872" w:type="dxa"/>
            <w:vAlign w:val="center"/>
          </w:tcPr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Keep water off the floor</w:t>
            </w:r>
          </w:p>
        </w:tc>
      </w:tr>
      <w:tr w:rsidR="00DD45CE" w:rsidRPr="00F52587" w:rsidTr="005840E9">
        <w:tc>
          <w:tcPr>
            <w:tcW w:w="4872" w:type="dxa"/>
            <w:vAlign w:val="center"/>
          </w:tcPr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Keep it clean</w:t>
            </w:r>
          </w:p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</w:p>
        </w:tc>
        <w:tc>
          <w:tcPr>
            <w:tcW w:w="4872" w:type="dxa"/>
            <w:vAlign w:val="center"/>
          </w:tcPr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Put trash in garbage cans</w:t>
            </w:r>
          </w:p>
        </w:tc>
        <w:tc>
          <w:tcPr>
            <w:tcW w:w="4872" w:type="dxa"/>
            <w:vAlign w:val="center"/>
          </w:tcPr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Report problems:</w:t>
            </w:r>
          </w:p>
          <w:p w:rsidR="00DD45CE" w:rsidRPr="00F52587" w:rsidRDefault="00DD45CE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Sink/toilet/soap</w:t>
            </w:r>
          </w:p>
        </w:tc>
      </w:tr>
    </w:tbl>
    <w:p w:rsidR="005B17CF" w:rsidRDefault="00923774"/>
    <w:sectPr w:rsidR="005B17CF" w:rsidSect="00DD45C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CE"/>
    <w:rsid w:val="00923774"/>
    <w:rsid w:val="009E56FE"/>
    <w:rsid w:val="00DD45CE"/>
    <w:rsid w:val="00D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C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5C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C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5C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Hargrove, Teri</dc:creator>
  <cp:lastModifiedBy>Teri</cp:lastModifiedBy>
  <cp:revision>2</cp:revision>
  <dcterms:created xsi:type="dcterms:W3CDTF">2015-09-07T01:30:00Z</dcterms:created>
  <dcterms:modified xsi:type="dcterms:W3CDTF">2015-09-07T01:30:00Z</dcterms:modified>
</cp:coreProperties>
</file>